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30" w:beforeAutospacing="0" w:after="0" w:afterAutospacing="0" w:line="240" w:lineRule="auto"/>
        <w:ind w:left="1084" w:right="0" w:hanging="1084" w:hangingChars="300"/>
        <w:jc w:val="both"/>
        <w:rPr>
          <w:rFonts w:hint="eastAsia" w:asciiTheme="minorEastAsia" w:hAnsiTheme="minorEastAsia" w:eastAsiaTheme="minorEastAsia" w:cstheme="minorEastAsia"/>
          <w:b/>
          <w:i w:val="0"/>
          <w:caps w:val="0"/>
          <w:color w:val="333333"/>
          <w:spacing w:val="0"/>
          <w:sz w:val="36"/>
          <w:szCs w:val="36"/>
          <w:shd w:val="clear" w:fill="FFFFFF"/>
        </w:rPr>
      </w:pPr>
      <w:r>
        <w:rPr>
          <w:rFonts w:hint="eastAsia" w:asciiTheme="minorEastAsia" w:hAnsiTheme="minorEastAsia" w:eastAsiaTheme="minorEastAsia" w:cstheme="minorEastAsia"/>
          <w:b/>
          <w:i w:val="0"/>
          <w:caps w:val="0"/>
          <w:color w:val="333333"/>
          <w:spacing w:val="0"/>
          <w:sz w:val="36"/>
          <w:szCs w:val="36"/>
          <w:shd w:val="clear" w:fill="FFFFFF"/>
          <w:lang w:eastAsia="zh-CN"/>
        </w:rPr>
        <w:t>守初心——</w:t>
      </w:r>
      <w:r>
        <w:rPr>
          <w:rFonts w:hint="eastAsia" w:asciiTheme="minorEastAsia" w:hAnsiTheme="minorEastAsia" w:eastAsiaTheme="minorEastAsia" w:cstheme="minorEastAsia"/>
          <w:b/>
          <w:i w:val="0"/>
          <w:caps w:val="0"/>
          <w:color w:val="333333"/>
          <w:spacing w:val="0"/>
          <w:sz w:val="36"/>
          <w:szCs w:val="36"/>
          <w:shd w:val="clear" w:fill="FFFFFF"/>
        </w:rPr>
        <w:t>“铸金炼课”</w:t>
      </w:r>
      <w:r>
        <w:rPr>
          <w:rFonts w:hint="eastAsia" w:asciiTheme="minorEastAsia" w:hAnsiTheme="minorEastAsia" w:eastAsiaTheme="minorEastAsia" w:cstheme="minorEastAsia"/>
          <w:b/>
          <w:i w:val="0"/>
          <w:caps w:val="0"/>
          <w:color w:val="333333"/>
          <w:spacing w:val="0"/>
          <w:sz w:val="36"/>
          <w:szCs w:val="36"/>
          <w:shd w:val="clear" w:fill="FFFFFF"/>
          <w:lang w:eastAsia="zh-CN"/>
        </w:rPr>
        <w:t>，</w:t>
      </w:r>
      <w:r>
        <w:rPr>
          <w:rFonts w:hint="eastAsia" w:asciiTheme="minorEastAsia" w:hAnsiTheme="minorEastAsia" w:eastAsiaTheme="minorEastAsia" w:cstheme="minorEastAsia"/>
          <w:b/>
          <w:i w:val="0"/>
          <w:caps w:val="0"/>
          <w:color w:val="333333"/>
          <w:spacing w:val="0"/>
          <w:sz w:val="36"/>
          <w:szCs w:val="36"/>
          <w:shd w:val="clear" w:fill="FFFFFF"/>
          <w:lang w:val="en-US" w:eastAsia="zh-CN"/>
        </w:rPr>
        <w:t>担使命——“</w:t>
      </w:r>
      <w:r>
        <w:rPr>
          <w:rFonts w:hint="eastAsia" w:asciiTheme="minorEastAsia" w:hAnsiTheme="minorEastAsia" w:eastAsiaTheme="minorEastAsia" w:cstheme="minorEastAsia"/>
          <w:b/>
          <w:i w:val="0"/>
          <w:caps w:val="0"/>
          <w:color w:val="333333"/>
          <w:spacing w:val="0"/>
          <w:sz w:val="36"/>
          <w:szCs w:val="36"/>
          <w:shd w:val="clear" w:fill="FFFFFF"/>
        </w:rPr>
        <w:t>铸魂育人</w:t>
      </w:r>
      <w:r>
        <w:rPr>
          <w:rFonts w:hint="eastAsia" w:asciiTheme="minorEastAsia" w:hAnsiTheme="minorEastAsia" w:eastAsiaTheme="minorEastAsia" w:cstheme="minorEastAsia"/>
          <w:b/>
          <w:i w:val="0"/>
          <w:caps w:val="0"/>
          <w:color w:val="333333"/>
          <w:spacing w:val="0"/>
          <w:sz w:val="36"/>
          <w:szCs w:val="36"/>
          <w:shd w:val="clear" w:fill="FFFFFF"/>
          <w:lang w:val="en-US" w:eastAsia="zh-CN"/>
        </w:rPr>
        <w:t>”——</w:t>
      </w:r>
      <w:r>
        <w:rPr>
          <w:rFonts w:hint="eastAsia" w:asciiTheme="minorEastAsia" w:hAnsiTheme="minorEastAsia" w:cstheme="minorEastAsia"/>
          <w:b/>
          <w:i w:val="0"/>
          <w:caps w:val="0"/>
          <w:color w:val="333333"/>
          <w:spacing w:val="0"/>
          <w:sz w:val="36"/>
          <w:szCs w:val="36"/>
          <w:shd w:val="clear" w:fill="FFFFFF"/>
          <w:lang w:val="en-US" w:eastAsia="zh-CN"/>
        </w:rPr>
        <w:t>服装学院党委中法教师党支部赴</w:t>
      </w:r>
      <w:r>
        <w:rPr>
          <w:rFonts w:hint="eastAsia" w:asciiTheme="minorEastAsia" w:hAnsiTheme="minorEastAsia" w:eastAsiaTheme="minorEastAsia" w:cstheme="minorEastAsia"/>
          <w:b/>
          <w:i w:val="0"/>
          <w:caps w:val="0"/>
          <w:color w:val="333333"/>
          <w:spacing w:val="0"/>
          <w:sz w:val="36"/>
          <w:szCs w:val="36"/>
          <w:shd w:val="clear" w:fill="FFFFFF"/>
          <w:lang w:val="en-US" w:eastAsia="zh-CN"/>
        </w:rPr>
        <w:t>中国美院</w:t>
      </w:r>
      <w:r>
        <w:rPr>
          <w:rFonts w:hint="eastAsia" w:asciiTheme="minorEastAsia" w:hAnsiTheme="minorEastAsia" w:cstheme="minorEastAsia"/>
          <w:b/>
          <w:i w:val="0"/>
          <w:caps w:val="0"/>
          <w:color w:val="333333"/>
          <w:spacing w:val="0"/>
          <w:sz w:val="36"/>
          <w:szCs w:val="36"/>
          <w:shd w:val="clear" w:fill="FFFFFF"/>
          <w:lang w:val="en-US" w:eastAsia="zh-CN"/>
        </w:rPr>
        <w:t>观</w:t>
      </w:r>
      <w:r>
        <w:rPr>
          <w:rFonts w:hint="eastAsia" w:asciiTheme="minorEastAsia" w:hAnsiTheme="minorEastAsia" w:eastAsiaTheme="minorEastAsia" w:cstheme="minorEastAsia"/>
          <w:b/>
          <w:i w:val="0"/>
          <w:caps w:val="0"/>
          <w:color w:val="333333"/>
          <w:spacing w:val="0"/>
          <w:sz w:val="36"/>
          <w:szCs w:val="36"/>
          <w:shd w:val="clear" w:fill="FFFFFF"/>
        </w:rPr>
        <w:t>金课建设</w:t>
      </w:r>
      <w:r>
        <w:rPr>
          <w:rFonts w:hint="eastAsia" w:asciiTheme="minorEastAsia" w:hAnsiTheme="minorEastAsia" w:cstheme="minorEastAsia"/>
          <w:b/>
          <w:i w:val="0"/>
          <w:caps w:val="0"/>
          <w:color w:val="333333"/>
          <w:spacing w:val="0"/>
          <w:sz w:val="36"/>
          <w:szCs w:val="36"/>
          <w:shd w:val="clear" w:fill="FFFFFF"/>
          <w:lang w:val="en-US" w:eastAsia="zh-CN"/>
        </w:rPr>
        <w:t>展</w:t>
      </w:r>
      <w:r>
        <w:rPr>
          <w:rFonts w:hint="eastAsia" w:asciiTheme="minorEastAsia" w:hAnsiTheme="minorEastAsia" w:eastAsiaTheme="minorEastAsia" w:cstheme="minorEastAsia"/>
          <w:b/>
          <w:i w:val="0"/>
          <w:caps w:val="0"/>
          <w:color w:val="333333"/>
          <w:spacing w:val="0"/>
          <w:sz w:val="36"/>
          <w:szCs w:val="36"/>
          <w:shd w:val="clear" w:fill="FFFFFF"/>
          <w:lang w:val="en-US" w:eastAsia="zh-CN"/>
        </w:rPr>
        <w:t>及纹样之文化解读研讨</w:t>
      </w:r>
      <w:r>
        <w:rPr>
          <w:rFonts w:hint="eastAsia" w:asciiTheme="minorEastAsia" w:hAnsiTheme="minorEastAsia" w:eastAsiaTheme="minorEastAsia" w:cstheme="minorEastAsia"/>
          <w:b/>
          <w:i w:val="0"/>
          <w:caps w:val="0"/>
          <w:color w:val="333333"/>
          <w:spacing w:val="0"/>
          <w:sz w:val="36"/>
          <w:szCs w:val="36"/>
          <w:shd w:val="clear" w:fill="FFFFFF"/>
        </w:rPr>
        <w:t>观摩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30" w:beforeAutospacing="0" w:after="0" w:afterAutospacing="0" w:line="240" w:lineRule="auto"/>
        <w:ind w:left="1084" w:right="0" w:hanging="1084" w:hangingChars="300"/>
        <w:jc w:val="center"/>
        <w:rPr>
          <w:rFonts w:hint="default" w:asciiTheme="minorEastAsia" w:hAnsiTheme="minorEastAsia" w:eastAsiaTheme="minorEastAsia" w:cstheme="minorEastAsia"/>
          <w:b/>
          <w:i w:val="0"/>
          <w:caps w:val="0"/>
          <w:color w:val="333333"/>
          <w:spacing w:val="0"/>
          <w:sz w:val="36"/>
          <w:szCs w:val="36"/>
          <w:shd w:val="clear" w:fill="FFFFFF"/>
          <w:lang w:val="en-US" w:eastAsia="zh-CN"/>
        </w:rPr>
      </w:pPr>
      <w:r>
        <w:rPr>
          <w:rFonts w:hint="eastAsia" w:asciiTheme="minorEastAsia" w:hAnsiTheme="minorEastAsia" w:cstheme="minorEastAsia"/>
          <w:b/>
          <w:i w:val="0"/>
          <w:caps w:val="0"/>
          <w:color w:val="333333"/>
          <w:spacing w:val="0"/>
          <w:sz w:val="36"/>
          <w:szCs w:val="36"/>
          <w:shd w:val="clear" w:fill="FFFFFF"/>
          <w:lang w:val="en-US" w:eastAsia="zh-CN"/>
        </w:rPr>
        <w:t>作者：胡强 摄影：胡强 审稿人：吴湘济</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30" w:beforeAutospacing="0" w:after="0" w:afterAutospacing="0" w:line="360" w:lineRule="atLeast"/>
        <w:ind w:left="0" w:right="0" w:firstLine="480" w:firstLineChars="200"/>
        <w:jc w:val="both"/>
        <w:rPr>
          <w:rFonts w:hint="default" w:ascii="Arial" w:hAnsi="Arial" w:cs="Arial"/>
          <w:i w:val="0"/>
          <w:caps w:val="0"/>
          <w:color w:val="333333"/>
          <w:spacing w:val="0"/>
          <w:sz w:val="24"/>
          <w:szCs w:val="24"/>
          <w:lang w:val="en-US" w:eastAsia="zh-CN"/>
        </w:rPr>
      </w:pPr>
      <w:r>
        <w:rPr>
          <w:rFonts w:hint="eastAsia" w:ascii="Arial" w:hAnsi="Arial" w:cs="Arial"/>
          <w:i w:val="0"/>
          <w:caps w:val="0"/>
          <w:color w:val="333333"/>
          <w:spacing w:val="0"/>
          <w:sz w:val="24"/>
          <w:szCs w:val="24"/>
          <w:lang w:val="en-US" w:eastAsia="zh-CN"/>
        </w:rPr>
        <w:t>近日，服装学院中法合作系由系主任李春晓、支部书记胡强带领党员教师及研究生组团观摩</w:t>
      </w:r>
      <w:r>
        <w:rPr>
          <w:rFonts w:hint="default" w:ascii="Arial" w:hAnsi="Arial" w:cs="Arial"/>
          <w:i w:val="0"/>
          <w:caps w:val="0"/>
          <w:color w:val="333333"/>
          <w:spacing w:val="0"/>
          <w:sz w:val="24"/>
          <w:szCs w:val="24"/>
          <w:lang w:val="en-US" w:eastAsia="zh-CN"/>
        </w:rPr>
        <w:t>中国美术学院举办</w:t>
      </w:r>
      <w:r>
        <w:rPr>
          <w:rFonts w:hint="eastAsia" w:ascii="Arial" w:hAnsi="Arial" w:cs="Arial"/>
          <w:i w:val="0"/>
          <w:caps w:val="0"/>
          <w:color w:val="333333"/>
          <w:spacing w:val="0"/>
          <w:sz w:val="24"/>
          <w:szCs w:val="24"/>
          <w:lang w:val="en-US" w:eastAsia="zh-CN"/>
        </w:rPr>
        <w:t>的</w:t>
      </w:r>
      <w:r>
        <w:rPr>
          <w:rFonts w:hint="default" w:ascii="Arial" w:hAnsi="Arial" w:cs="Arial"/>
          <w:i w:val="0"/>
          <w:caps w:val="0"/>
          <w:color w:val="333333"/>
          <w:spacing w:val="0"/>
          <w:sz w:val="24"/>
          <w:szCs w:val="24"/>
          <w:lang w:val="en-US" w:eastAsia="zh-CN"/>
        </w:rPr>
        <w:t>“铸金炼课”十五案展</w:t>
      </w:r>
      <w:r>
        <w:rPr>
          <w:rFonts w:hint="eastAsia" w:ascii="Arial" w:hAnsi="Arial" w:cs="Arial"/>
          <w:i w:val="0"/>
          <w:caps w:val="0"/>
          <w:color w:val="333333"/>
          <w:spacing w:val="0"/>
          <w:sz w:val="24"/>
          <w:szCs w:val="24"/>
          <w:lang w:val="en-US" w:eastAsia="zh-CN"/>
        </w:rPr>
        <w:t>之“美遇、艺行——时代画卷中国梦”，及2019国际纹样创意设计大赛颁奖典礼暨纹样之文化解读研讨会，同行的还有服装学院党委副书记张漪，副院长吴湘济。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30" w:beforeAutospacing="0" w:after="0" w:afterAutospacing="0" w:line="240" w:lineRule="auto"/>
        <w:ind w:right="0"/>
        <w:jc w:val="both"/>
        <w:rPr>
          <w:rFonts w:hint="default" w:ascii="Arial" w:hAnsi="Arial" w:cs="Arial"/>
          <w:i w:val="0"/>
          <w:caps w:val="0"/>
          <w:color w:val="333333"/>
          <w:spacing w:val="0"/>
          <w:sz w:val="21"/>
          <w:szCs w:val="21"/>
          <w:lang w:val="en-US" w:eastAsia="zh-CN"/>
        </w:rPr>
      </w:pPr>
      <w:r>
        <w:rPr>
          <w:rFonts w:hint="eastAsia" w:ascii="Arial" w:hAnsi="Arial" w:cs="Arial"/>
          <w:i w:val="0"/>
          <w:caps w:val="0"/>
          <w:color w:val="333333"/>
          <w:spacing w:val="0"/>
          <w:sz w:val="21"/>
          <w:szCs w:val="21"/>
          <w:lang w:val="en-US" w:eastAsia="zh-CN"/>
        </w:rPr>
        <w:drawing>
          <wp:inline distT="0" distB="0" distL="114300" distR="114300">
            <wp:extent cx="2578735" cy="1934210"/>
            <wp:effectExtent l="0" t="0" r="12065" b="8890"/>
            <wp:docPr id="7" name="图片 7" descr="mmexport1573787566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mmexport1573787566167"/>
                    <pic:cNvPicPr>
                      <a:picLocks noChangeAspect="1"/>
                    </pic:cNvPicPr>
                  </pic:nvPicPr>
                  <pic:blipFill>
                    <a:blip r:embed="rId4"/>
                    <a:stretch>
                      <a:fillRect/>
                    </a:stretch>
                  </pic:blipFill>
                  <pic:spPr>
                    <a:xfrm>
                      <a:off x="0" y="0"/>
                      <a:ext cx="2578735" cy="1934210"/>
                    </a:xfrm>
                    <a:prstGeom prst="rect">
                      <a:avLst/>
                    </a:prstGeom>
                  </pic:spPr>
                </pic:pic>
              </a:graphicData>
            </a:graphic>
          </wp:inline>
        </w:drawing>
      </w:r>
      <w:r>
        <w:rPr>
          <w:rFonts w:hint="eastAsia" w:ascii="Arial" w:hAnsi="Arial" w:cs="Arial"/>
          <w:i w:val="0"/>
          <w:caps w:val="0"/>
          <w:color w:val="333333"/>
          <w:spacing w:val="0"/>
          <w:sz w:val="21"/>
          <w:szCs w:val="21"/>
          <w:lang w:val="en-US" w:eastAsia="zh-CN"/>
        </w:rPr>
        <w:t xml:space="preserve"> </w:t>
      </w:r>
      <w:r>
        <w:rPr>
          <w:rFonts w:hint="default" w:ascii="Arial" w:hAnsi="Arial" w:cs="Arial"/>
          <w:i w:val="0"/>
          <w:caps w:val="0"/>
          <w:color w:val="333333"/>
          <w:spacing w:val="0"/>
          <w:sz w:val="21"/>
          <w:szCs w:val="21"/>
          <w:lang w:val="en-US" w:eastAsia="zh-CN"/>
        </w:rPr>
        <w:drawing>
          <wp:inline distT="0" distB="0" distL="114300" distR="114300">
            <wp:extent cx="2574290" cy="1931035"/>
            <wp:effectExtent l="0" t="0" r="16510" b="12065"/>
            <wp:docPr id="1" name="图片 1" descr="mmexport1573796420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mmexport1573796420117"/>
                    <pic:cNvPicPr>
                      <a:picLocks noChangeAspect="1"/>
                    </pic:cNvPicPr>
                  </pic:nvPicPr>
                  <pic:blipFill>
                    <a:blip r:embed="rId5"/>
                    <a:stretch>
                      <a:fillRect/>
                    </a:stretch>
                  </pic:blipFill>
                  <pic:spPr>
                    <a:xfrm>
                      <a:off x="0" y="0"/>
                      <a:ext cx="2574290" cy="1931035"/>
                    </a:xfrm>
                    <a:prstGeom prst="rect">
                      <a:avLst/>
                    </a:prstGeom>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30" w:beforeAutospacing="0" w:after="0" w:afterAutospacing="0" w:line="240" w:lineRule="auto"/>
        <w:ind w:left="0" w:right="0" w:firstLine="1050" w:firstLineChars="500"/>
        <w:jc w:val="both"/>
        <w:rPr>
          <w:rFonts w:hint="eastAsia" w:ascii="Arial" w:hAnsi="Arial" w:cs="Arial"/>
          <w:i w:val="0"/>
          <w:caps w:val="0"/>
          <w:color w:val="333333"/>
          <w:spacing w:val="0"/>
          <w:sz w:val="21"/>
          <w:szCs w:val="21"/>
          <w:lang w:val="en-US" w:eastAsia="zh-CN"/>
        </w:rPr>
      </w:pPr>
      <w:r>
        <w:rPr>
          <w:rFonts w:hint="eastAsia" w:ascii="Arial" w:hAnsi="Arial" w:cs="Arial"/>
          <w:i w:val="0"/>
          <w:caps w:val="0"/>
          <w:color w:val="333333"/>
          <w:spacing w:val="0"/>
          <w:sz w:val="21"/>
          <w:szCs w:val="21"/>
          <w:lang w:val="en-US" w:eastAsia="zh-CN"/>
        </w:rPr>
        <w:t>观摩“美遇、艺行——时代画卷中国梦”社会实践“金课”展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30" w:beforeAutospacing="0" w:after="0" w:afterAutospacing="0" w:line="360" w:lineRule="atLeast"/>
        <w:ind w:left="0" w:right="0" w:firstLine="480" w:firstLineChars="200"/>
        <w:jc w:val="both"/>
        <w:rPr>
          <w:rFonts w:hint="eastAsia" w:ascii="Arial" w:hAnsi="Arial" w:cs="Arial"/>
          <w:i w:val="0"/>
          <w:caps w:val="0"/>
          <w:color w:val="333333"/>
          <w:spacing w:val="0"/>
          <w:sz w:val="24"/>
          <w:szCs w:val="24"/>
          <w:lang w:val="en-US" w:eastAsia="zh-CN"/>
        </w:rPr>
      </w:pPr>
      <w:r>
        <w:rPr>
          <w:rFonts w:hint="eastAsia" w:ascii="Arial" w:hAnsi="Arial" w:cs="Arial"/>
          <w:i w:val="0"/>
          <w:caps w:val="0"/>
          <w:color w:val="333333"/>
          <w:spacing w:val="0"/>
          <w:sz w:val="24"/>
          <w:szCs w:val="24"/>
          <w:lang w:val="en-US" w:eastAsia="zh-CN"/>
        </w:rPr>
        <w:t>教育部提出建设中国五大“金课”，其中有一堂中国最大的社会实践“金课”——“青年红色筑梦之旅”，是有温度的国情思政大课。“</w:t>
      </w:r>
      <w:r>
        <w:rPr>
          <w:rFonts w:hint="default" w:ascii="Arial" w:hAnsi="Arial" w:cs="Arial"/>
          <w:i w:val="0"/>
          <w:caps w:val="0"/>
          <w:color w:val="333333"/>
          <w:spacing w:val="0"/>
          <w:sz w:val="24"/>
          <w:szCs w:val="24"/>
          <w:lang w:val="en-US" w:eastAsia="zh-CN"/>
        </w:rPr>
        <w:t>铸金炼课</w:t>
      </w:r>
      <w:r>
        <w:rPr>
          <w:rFonts w:hint="eastAsia" w:ascii="Arial" w:hAnsi="Arial" w:cs="Arial"/>
          <w:i w:val="0"/>
          <w:caps w:val="0"/>
          <w:color w:val="333333"/>
          <w:spacing w:val="0"/>
          <w:sz w:val="24"/>
          <w:szCs w:val="24"/>
          <w:lang w:val="en-US" w:eastAsia="zh-CN"/>
        </w:rPr>
        <w:t>”</w:t>
      </w:r>
      <w:r>
        <w:rPr>
          <w:rFonts w:hint="default" w:ascii="Arial" w:hAnsi="Arial" w:cs="Arial"/>
          <w:i w:val="0"/>
          <w:caps w:val="0"/>
          <w:color w:val="333333"/>
          <w:spacing w:val="0"/>
          <w:sz w:val="24"/>
          <w:szCs w:val="24"/>
          <w:lang w:val="en-US" w:eastAsia="zh-CN"/>
        </w:rPr>
        <w:t>十五案展</w:t>
      </w:r>
      <w:r>
        <w:rPr>
          <w:rFonts w:hint="eastAsia" w:ascii="Arial" w:hAnsi="Arial" w:cs="Arial"/>
          <w:i w:val="0"/>
          <w:caps w:val="0"/>
          <w:color w:val="333333"/>
          <w:spacing w:val="0"/>
          <w:sz w:val="24"/>
          <w:szCs w:val="24"/>
          <w:lang w:val="en-US" w:eastAsia="zh-CN"/>
        </w:rPr>
        <w:t>之“美遇、艺行——时代画卷中国梦”是展示</w:t>
      </w:r>
      <w:r>
        <w:rPr>
          <w:rFonts w:hint="default" w:ascii="Arial" w:hAnsi="Arial" w:cs="Arial"/>
          <w:i w:val="0"/>
          <w:caps w:val="0"/>
          <w:color w:val="333333"/>
          <w:spacing w:val="0"/>
          <w:sz w:val="24"/>
          <w:szCs w:val="24"/>
          <w:lang w:val="en-US" w:eastAsia="zh-CN"/>
        </w:rPr>
        <w:t>2019年中国美术学院青年师生在暑期社会实践活动中的过程和育人成果，总结经验，表彰先进，培育和打造有高阶性、创新性和挑战度的社会实践“金课</w:t>
      </w:r>
      <w:r>
        <w:rPr>
          <w:rFonts w:hint="eastAsia" w:ascii="Arial" w:hAnsi="Arial" w:cs="Arial"/>
          <w:i w:val="0"/>
          <w:caps w:val="0"/>
          <w:color w:val="333333"/>
          <w:spacing w:val="0"/>
          <w:sz w:val="24"/>
          <w:szCs w:val="24"/>
          <w:lang w:val="en-US" w:eastAsia="zh-CN"/>
        </w:rPr>
        <w:t>，包含了：“青年筑梦之旅——传承红色基因”、“基层服务之行——助力乡村振兴”、“科艺融合之路——打造未来社区”、“文化传播之途——践行社会美育”、“创新驱动之道——投身中国创造”等5大主题，及党员志愿服务、青马学院专项调研、研究生学术实践等内容。共立项83个实践小分队，共计125人次的教授、老师带队，677人次的学生参与其中，</w:t>
      </w:r>
      <w:r>
        <w:rPr>
          <w:rFonts w:hint="default" w:ascii="Arial" w:hAnsi="Arial" w:cs="Arial"/>
          <w:i w:val="0"/>
          <w:caps w:val="0"/>
          <w:color w:val="333333"/>
          <w:spacing w:val="0"/>
          <w:sz w:val="24"/>
          <w:szCs w:val="24"/>
          <w:lang w:val="en-US" w:eastAsia="zh-CN"/>
        </w:rPr>
        <w:t>持续推进“双万”金课建设</w:t>
      </w:r>
      <w:r>
        <w:rPr>
          <w:rFonts w:hint="eastAsia" w:ascii="Arial" w:hAnsi="Arial" w:cs="Arial"/>
          <w:i w:val="0"/>
          <w:caps w:val="0"/>
          <w:color w:val="333333"/>
          <w:spacing w:val="0"/>
          <w:sz w:val="24"/>
          <w:szCs w:val="24"/>
          <w:lang w:val="en-US"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30" w:beforeAutospacing="0" w:after="0" w:afterAutospacing="0" w:line="360" w:lineRule="atLeast"/>
        <w:ind w:left="0" w:right="0" w:firstLine="480" w:firstLineChars="200"/>
        <w:jc w:val="both"/>
        <w:rPr>
          <w:rFonts w:hint="default" w:ascii="Arial" w:hAnsi="Arial" w:cs="Arial"/>
          <w:i w:val="0"/>
          <w:caps w:val="0"/>
          <w:color w:val="333333"/>
          <w:spacing w:val="0"/>
          <w:sz w:val="24"/>
          <w:szCs w:val="24"/>
          <w:lang w:val="en-US" w:eastAsia="zh-CN"/>
        </w:rPr>
      </w:pPr>
      <w:r>
        <w:rPr>
          <w:rFonts w:hint="eastAsia" w:ascii="Arial" w:hAnsi="Arial" w:cs="Arial"/>
          <w:i w:val="0"/>
          <w:caps w:val="0"/>
          <w:color w:val="333333"/>
          <w:spacing w:val="0"/>
          <w:sz w:val="24"/>
          <w:szCs w:val="24"/>
          <w:lang w:val="en-US" w:eastAsia="zh-CN"/>
        </w:rPr>
        <w:t>社会实践“金课”（培育）项目要求：团队师生积极投身筑梦之旅和创新创业，入眼入耳、入脑入心，在自身取得收获的同时，能创造一定的经济价值、文化价值和社会影响力。结合我系也曾经有两次的采风实践环节结合到了走进云南、贵州边远山村、革命老区、贫困地区，去接受思想洗礼，传承红色基因、助力乡村振兴的践行社会美育，体查国情民情的深度体验，张书记和吴院长也支持我们把采风课程对照“金课”（培育）项目要求，培育我们的社会实践“金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30" w:beforeAutospacing="0" w:after="0" w:afterAutospacing="0" w:line="360" w:lineRule="atLeast"/>
        <w:ind w:right="0"/>
        <w:jc w:val="both"/>
        <w:rPr>
          <w:rFonts w:hint="default" w:ascii="Arial" w:hAnsi="Arial" w:cs="Arial"/>
          <w:i w:val="0"/>
          <w:caps w:val="0"/>
          <w:color w:val="333333"/>
          <w:spacing w:val="0"/>
          <w:sz w:val="24"/>
          <w:szCs w:val="24"/>
          <w:lang w:val="en-US" w:eastAsia="zh-CN"/>
        </w:rPr>
      </w:pPr>
      <w:r>
        <w:rPr>
          <w:rFonts w:hint="default" w:ascii="Arial" w:hAnsi="Arial" w:cs="Arial"/>
          <w:i w:val="0"/>
          <w:caps w:val="0"/>
          <w:color w:val="333333"/>
          <w:spacing w:val="0"/>
          <w:sz w:val="24"/>
          <w:szCs w:val="24"/>
          <w:lang w:val="en-US" w:eastAsia="zh-CN"/>
        </w:rPr>
        <w:drawing>
          <wp:inline distT="0" distB="0" distL="114300" distR="114300">
            <wp:extent cx="2536190" cy="1902460"/>
            <wp:effectExtent l="0" t="0" r="16510" b="2540"/>
            <wp:docPr id="2" name="图片 2" descr="IMG_20191115_13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0191115_131538"/>
                    <pic:cNvPicPr>
                      <a:picLocks noChangeAspect="1"/>
                    </pic:cNvPicPr>
                  </pic:nvPicPr>
                  <pic:blipFill>
                    <a:blip r:embed="rId6"/>
                    <a:stretch>
                      <a:fillRect/>
                    </a:stretch>
                  </pic:blipFill>
                  <pic:spPr>
                    <a:xfrm>
                      <a:off x="0" y="0"/>
                      <a:ext cx="2536190" cy="1902460"/>
                    </a:xfrm>
                    <a:prstGeom prst="rect">
                      <a:avLst/>
                    </a:prstGeom>
                  </pic:spPr>
                </pic:pic>
              </a:graphicData>
            </a:graphic>
          </wp:inline>
        </w:drawing>
      </w:r>
      <w:r>
        <w:rPr>
          <w:rFonts w:hint="default" w:ascii="Arial" w:hAnsi="Arial" w:cs="Arial"/>
          <w:i w:val="0"/>
          <w:caps w:val="0"/>
          <w:color w:val="333333"/>
          <w:spacing w:val="0"/>
          <w:sz w:val="24"/>
          <w:szCs w:val="24"/>
          <w:lang w:val="en-US" w:eastAsia="zh-CN"/>
        </w:rPr>
        <w:drawing>
          <wp:inline distT="0" distB="0" distL="114300" distR="114300">
            <wp:extent cx="2524125" cy="1893570"/>
            <wp:effectExtent l="0" t="0" r="9525" b="11430"/>
            <wp:docPr id="4" name="图片 4" descr="mmexport1573796405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mmexport1573796405817"/>
                    <pic:cNvPicPr>
                      <a:picLocks noChangeAspect="1"/>
                    </pic:cNvPicPr>
                  </pic:nvPicPr>
                  <pic:blipFill>
                    <a:blip r:embed="rId7"/>
                    <a:stretch>
                      <a:fillRect/>
                    </a:stretch>
                  </pic:blipFill>
                  <pic:spPr>
                    <a:xfrm>
                      <a:off x="0" y="0"/>
                      <a:ext cx="2524125" cy="1893570"/>
                    </a:xfrm>
                    <a:prstGeom prst="rect">
                      <a:avLst/>
                    </a:prstGeom>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30" w:beforeAutospacing="0" w:after="0" w:afterAutospacing="0" w:line="240" w:lineRule="auto"/>
        <w:ind w:left="0" w:right="0" w:firstLine="0"/>
        <w:jc w:val="both"/>
        <w:rPr>
          <w:rFonts w:hint="eastAsia" w:ascii="Arial" w:hAnsi="Arial" w:cs="Arial" w:eastAsiaTheme="minorEastAsia"/>
          <w:i w:val="0"/>
          <w:caps w:val="0"/>
          <w:color w:val="333333"/>
          <w:spacing w:val="0"/>
          <w:sz w:val="24"/>
          <w:szCs w:val="24"/>
          <w:lang w:eastAsia="zh-CN"/>
        </w:rPr>
      </w:pPr>
      <w:r>
        <w:rPr>
          <w:rFonts w:hint="eastAsia" w:ascii="Arial" w:hAnsi="Arial" w:cs="Arial" w:eastAsiaTheme="minorEastAsia"/>
          <w:i w:val="0"/>
          <w:caps w:val="0"/>
          <w:color w:val="333333"/>
          <w:spacing w:val="0"/>
          <w:sz w:val="24"/>
          <w:szCs w:val="24"/>
          <w:lang w:eastAsia="zh-CN"/>
        </w:rPr>
        <w:drawing>
          <wp:inline distT="0" distB="0" distL="114300" distR="114300">
            <wp:extent cx="2535555" cy="1901825"/>
            <wp:effectExtent l="0" t="0" r="17145" b="3175"/>
            <wp:docPr id="6" name="图片 6" descr="IMG_20191115_13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0191115_131938"/>
                    <pic:cNvPicPr>
                      <a:picLocks noChangeAspect="1"/>
                    </pic:cNvPicPr>
                  </pic:nvPicPr>
                  <pic:blipFill>
                    <a:blip r:embed="rId8"/>
                    <a:stretch>
                      <a:fillRect/>
                    </a:stretch>
                  </pic:blipFill>
                  <pic:spPr>
                    <a:xfrm>
                      <a:off x="0" y="0"/>
                      <a:ext cx="2535555" cy="1901825"/>
                    </a:xfrm>
                    <a:prstGeom prst="rect">
                      <a:avLst/>
                    </a:prstGeom>
                  </pic:spPr>
                </pic:pic>
              </a:graphicData>
            </a:graphic>
          </wp:inline>
        </w:drawing>
      </w:r>
      <w:r>
        <w:rPr>
          <w:rFonts w:hint="eastAsia" w:ascii="Arial" w:hAnsi="Arial" w:cs="Arial" w:eastAsiaTheme="minorEastAsia"/>
          <w:i w:val="0"/>
          <w:caps w:val="0"/>
          <w:color w:val="333333"/>
          <w:spacing w:val="0"/>
          <w:sz w:val="24"/>
          <w:szCs w:val="24"/>
          <w:lang w:eastAsia="zh-CN"/>
        </w:rPr>
        <w:drawing>
          <wp:inline distT="0" distB="0" distL="114300" distR="114300">
            <wp:extent cx="2525395" cy="1894205"/>
            <wp:effectExtent l="0" t="0" r="8255" b="10795"/>
            <wp:docPr id="5" name="图片 5" descr="IMG_20191115_13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0191115_131613"/>
                    <pic:cNvPicPr>
                      <a:picLocks noChangeAspect="1"/>
                    </pic:cNvPicPr>
                  </pic:nvPicPr>
                  <pic:blipFill>
                    <a:blip r:embed="rId9"/>
                    <a:stretch>
                      <a:fillRect/>
                    </a:stretch>
                  </pic:blipFill>
                  <pic:spPr>
                    <a:xfrm>
                      <a:off x="0" y="0"/>
                      <a:ext cx="2525395" cy="1894205"/>
                    </a:xfrm>
                    <a:prstGeom prst="rect">
                      <a:avLst/>
                    </a:prstGeom>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30" w:beforeAutospacing="0" w:after="0" w:afterAutospacing="0" w:line="240" w:lineRule="auto"/>
        <w:ind w:left="0" w:right="0" w:firstLine="0"/>
        <w:jc w:val="center"/>
        <w:rPr>
          <w:rFonts w:hint="eastAsia" w:ascii="Arial" w:hAnsi="Arial" w:cs="Arial" w:eastAsiaTheme="minorEastAsia"/>
          <w:i w:val="0"/>
          <w:caps w:val="0"/>
          <w:color w:val="333333"/>
          <w:spacing w:val="0"/>
          <w:sz w:val="21"/>
          <w:szCs w:val="21"/>
          <w:lang w:val="en-US" w:eastAsia="zh-CN"/>
        </w:rPr>
      </w:pPr>
      <w:r>
        <w:rPr>
          <w:rFonts w:hint="eastAsia" w:ascii="Arial" w:hAnsi="Arial" w:cs="Arial"/>
          <w:i w:val="0"/>
          <w:caps w:val="0"/>
          <w:color w:val="333333"/>
          <w:spacing w:val="0"/>
          <w:sz w:val="21"/>
          <w:szCs w:val="21"/>
          <w:lang w:val="en-US" w:eastAsia="zh-CN"/>
        </w:rPr>
        <w:t>观摩现场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30" w:beforeAutospacing="0" w:after="0" w:afterAutospacing="0" w:line="360" w:lineRule="atLeast"/>
        <w:ind w:right="0" w:firstLine="480" w:firstLineChars="200"/>
        <w:jc w:val="both"/>
        <w:rPr>
          <w:rFonts w:hint="default" w:ascii="Arial" w:hAnsi="Arial" w:cs="Arial"/>
          <w:i w:val="0"/>
          <w:caps w:val="0"/>
          <w:color w:val="333333"/>
          <w:spacing w:val="0"/>
          <w:sz w:val="24"/>
          <w:szCs w:val="24"/>
          <w:shd w:val="clear" w:fill="FFFFFF"/>
        </w:rPr>
      </w:pPr>
      <w:r>
        <w:rPr>
          <w:rFonts w:hint="eastAsia" w:ascii="Arial" w:hAnsi="Arial" w:cs="Arial"/>
          <w:i w:val="0"/>
          <w:caps w:val="0"/>
          <w:color w:val="333333"/>
          <w:spacing w:val="0"/>
          <w:sz w:val="24"/>
          <w:szCs w:val="24"/>
          <w:shd w:val="clear" w:fill="FFFFFF"/>
          <w:lang w:val="en-US" w:eastAsia="zh-CN"/>
        </w:rPr>
        <w:t>观摩后党员教师体会到：</w:t>
      </w:r>
      <w:r>
        <w:rPr>
          <w:rFonts w:hint="default" w:ascii="Arial" w:hAnsi="Arial" w:cs="Arial"/>
          <w:i w:val="0"/>
          <w:caps w:val="0"/>
          <w:color w:val="333333"/>
          <w:spacing w:val="0"/>
          <w:sz w:val="24"/>
          <w:szCs w:val="24"/>
          <w:shd w:val="clear" w:fill="FFFFFF"/>
        </w:rPr>
        <w:t>今日时代，创新已成重要驱动。此“新”非闭门冥思，从天而降，而是深耕社会大地，深谙生活道理，持续地在生命关怀的精神</w:t>
      </w:r>
      <w:r>
        <w:rPr>
          <w:rFonts w:hint="eastAsia" w:ascii="Arial" w:hAnsi="Arial" w:cs="Arial"/>
          <w:i w:val="0"/>
          <w:caps w:val="0"/>
          <w:color w:val="333333"/>
          <w:spacing w:val="0"/>
          <w:sz w:val="24"/>
          <w:szCs w:val="24"/>
          <w:shd w:val="clear" w:fill="FFFFFF"/>
          <w:lang w:val="en-US" w:eastAsia="zh-CN"/>
        </w:rPr>
        <w:t>层面</w:t>
      </w:r>
      <w:r>
        <w:rPr>
          <w:rFonts w:hint="default" w:ascii="Arial" w:hAnsi="Arial" w:cs="Arial"/>
          <w:i w:val="0"/>
          <w:caps w:val="0"/>
          <w:color w:val="333333"/>
          <w:spacing w:val="0"/>
          <w:sz w:val="24"/>
          <w:szCs w:val="24"/>
          <w:shd w:val="clear" w:fill="FFFFFF"/>
        </w:rPr>
        <w:t>上，切入新</w:t>
      </w:r>
      <w:r>
        <w:rPr>
          <w:rFonts w:hint="eastAsia" w:ascii="Arial" w:hAnsi="Arial" w:cs="Arial"/>
          <w:i w:val="0"/>
          <w:caps w:val="0"/>
          <w:color w:val="333333"/>
          <w:spacing w:val="0"/>
          <w:sz w:val="24"/>
          <w:szCs w:val="24"/>
          <w:shd w:val="clear" w:fill="FFFFFF"/>
          <w:lang w:val="en-US" w:eastAsia="zh-CN"/>
        </w:rPr>
        <w:t>的境界</w:t>
      </w:r>
      <w:r>
        <w:rPr>
          <w:rFonts w:hint="default" w:ascii="Arial" w:hAnsi="Arial" w:cs="Arial"/>
          <w:i w:val="0"/>
          <w:caps w:val="0"/>
          <w:color w:val="333333"/>
          <w:spacing w:val="0"/>
          <w:sz w:val="24"/>
          <w:szCs w:val="24"/>
          <w:shd w:val="clear" w:fill="FFFFFF"/>
        </w:rPr>
        <w:t>。我们</w:t>
      </w:r>
      <w:r>
        <w:rPr>
          <w:rFonts w:hint="eastAsia" w:ascii="Arial" w:hAnsi="Arial" w:cs="Arial"/>
          <w:i w:val="0"/>
          <w:caps w:val="0"/>
          <w:color w:val="333333"/>
          <w:spacing w:val="0"/>
          <w:sz w:val="24"/>
          <w:szCs w:val="24"/>
          <w:shd w:val="clear" w:fill="FFFFFF"/>
          <w:lang w:val="en-US" w:eastAsia="zh-CN"/>
        </w:rPr>
        <w:t>教师</w:t>
      </w:r>
      <w:r>
        <w:rPr>
          <w:rFonts w:hint="default" w:ascii="Arial" w:hAnsi="Arial" w:cs="Arial"/>
          <w:i w:val="0"/>
          <w:caps w:val="0"/>
          <w:color w:val="333333"/>
          <w:spacing w:val="0"/>
          <w:sz w:val="24"/>
          <w:szCs w:val="24"/>
          <w:shd w:val="clear" w:fill="FFFFFF"/>
        </w:rPr>
        <w:t>要肩负</w:t>
      </w:r>
      <w:r>
        <w:rPr>
          <w:rFonts w:hint="eastAsia" w:ascii="Arial" w:hAnsi="Arial" w:cs="Arial"/>
          <w:i w:val="0"/>
          <w:caps w:val="0"/>
          <w:color w:val="333333"/>
          <w:spacing w:val="0"/>
          <w:sz w:val="24"/>
          <w:szCs w:val="24"/>
          <w:shd w:val="clear" w:fill="FFFFFF"/>
          <w:lang w:val="en-US" w:eastAsia="zh-CN"/>
        </w:rPr>
        <w:t>课程</w:t>
      </w:r>
      <w:r>
        <w:rPr>
          <w:rFonts w:hint="default" w:ascii="Arial" w:hAnsi="Arial" w:cs="Arial"/>
          <w:i w:val="0"/>
          <w:caps w:val="0"/>
          <w:color w:val="333333"/>
          <w:spacing w:val="0"/>
          <w:sz w:val="24"/>
          <w:szCs w:val="24"/>
          <w:shd w:val="clear" w:fill="FFFFFF"/>
        </w:rPr>
        <w:t>建设的使命感，不推诿、不忽悠，炼好金课。兼顾以基础、专业、创作为模块关系的“身法”，以及课堂、实践、研究为链状关系的“手法”，涵括教学界共识，凝练具有</w:t>
      </w:r>
      <w:r>
        <w:rPr>
          <w:rFonts w:hint="eastAsia" w:ascii="Arial" w:hAnsi="Arial" w:cs="Arial"/>
          <w:i w:val="0"/>
          <w:caps w:val="0"/>
          <w:color w:val="333333"/>
          <w:spacing w:val="0"/>
          <w:sz w:val="24"/>
          <w:szCs w:val="24"/>
          <w:shd w:val="clear" w:fill="FFFFFF"/>
          <w:lang w:val="en-US" w:eastAsia="zh-CN"/>
        </w:rPr>
        <w:t>我们工程技术大学服装</w:t>
      </w:r>
      <w:r>
        <w:rPr>
          <w:rFonts w:hint="default" w:ascii="Arial" w:hAnsi="Arial" w:cs="Arial"/>
          <w:i w:val="0"/>
          <w:caps w:val="0"/>
          <w:color w:val="333333"/>
          <w:spacing w:val="0"/>
          <w:sz w:val="24"/>
          <w:szCs w:val="24"/>
          <w:shd w:val="clear" w:fill="FFFFFF"/>
        </w:rPr>
        <w:t>学院特色的金课。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30" w:beforeAutospacing="0" w:after="0" w:afterAutospacing="0" w:line="240" w:lineRule="auto"/>
        <w:ind w:right="0" w:firstLine="480" w:firstLineChars="200"/>
        <w:jc w:val="both"/>
        <w:rPr>
          <w:rFonts w:hint="eastAsia" w:ascii="Arial" w:hAnsi="Arial" w:cs="Arial" w:eastAsiaTheme="minorEastAsia"/>
          <w:i w:val="0"/>
          <w:caps w:val="0"/>
          <w:color w:val="333333"/>
          <w:spacing w:val="0"/>
          <w:sz w:val="24"/>
          <w:szCs w:val="24"/>
          <w:shd w:val="clear" w:fill="FFFFFF"/>
          <w:lang w:eastAsia="zh-CN"/>
        </w:rPr>
      </w:pPr>
      <w:r>
        <w:rPr>
          <w:rFonts w:hint="eastAsia" w:ascii="Arial" w:hAnsi="Arial" w:cs="Arial"/>
          <w:i w:val="0"/>
          <w:caps w:val="0"/>
          <w:color w:val="333333"/>
          <w:spacing w:val="0"/>
          <w:sz w:val="24"/>
          <w:szCs w:val="24"/>
          <w:shd w:val="clear" w:fill="FFFFFF"/>
          <w:lang w:val="en-US" w:eastAsia="zh-CN"/>
        </w:rPr>
        <w:t xml:space="preserve">         </w:t>
      </w:r>
      <w:r>
        <w:rPr>
          <w:rFonts w:hint="eastAsia" w:ascii="Arial" w:hAnsi="Arial" w:cs="Arial" w:eastAsiaTheme="minorEastAsia"/>
          <w:i w:val="0"/>
          <w:caps w:val="0"/>
          <w:color w:val="333333"/>
          <w:spacing w:val="0"/>
          <w:sz w:val="24"/>
          <w:szCs w:val="24"/>
          <w:shd w:val="clear" w:fill="FFFFFF"/>
          <w:lang w:eastAsia="zh-CN"/>
        </w:rPr>
        <w:drawing>
          <wp:inline distT="0" distB="0" distL="114300" distR="114300">
            <wp:extent cx="2846705" cy="2134870"/>
            <wp:effectExtent l="0" t="0" r="10795" b="17780"/>
            <wp:docPr id="8" name="图片 8" descr="mmexport157405415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mmexport1574054153160"/>
                    <pic:cNvPicPr>
                      <a:picLocks noChangeAspect="1"/>
                    </pic:cNvPicPr>
                  </pic:nvPicPr>
                  <pic:blipFill>
                    <a:blip r:embed="rId10"/>
                    <a:stretch>
                      <a:fillRect/>
                    </a:stretch>
                  </pic:blipFill>
                  <pic:spPr>
                    <a:xfrm>
                      <a:off x="0" y="0"/>
                      <a:ext cx="2846705" cy="2134870"/>
                    </a:xfrm>
                    <a:prstGeom prst="rect">
                      <a:avLst/>
                    </a:prstGeom>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30" w:beforeAutospacing="0" w:after="0" w:afterAutospacing="0" w:line="240" w:lineRule="auto"/>
        <w:ind w:right="0" w:firstLine="1890" w:firstLineChars="900"/>
        <w:jc w:val="both"/>
        <w:rPr>
          <w:rFonts w:hint="eastAsia" w:ascii="Arial" w:hAnsi="Arial" w:cs="Arial" w:eastAsiaTheme="minorEastAsia"/>
          <w:i w:val="0"/>
          <w:caps w:val="0"/>
          <w:color w:val="333333"/>
          <w:spacing w:val="0"/>
          <w:sz w:val="21"/>
          <w:szCs w:val="21"/>
          <w:shd w:val="clear" w:fill="FFFFFF"/>
          <w:lang w:val="en-US" w:eastAsia="zh-CN"/>
        </w:rPr>
      </w:pPr>
      <w:r>
        <w:rPr>
          <w:rFonts w:hint="eastAsia" w:ascii="Arial" w:hAnsi="Arial" w:cs="Arial"/>
          <w:i w:val="0"/>
          <w:caps w:val="0"/>
          <w:color w:val="333333"/>
          <w:spacing w:val="0"/>
          <w:sz w:val="21"/>
          <w:szCs w:val="21"/>
          <w:shd w:val="clear" w:fill="FFFFFF"/>
          <w:lang w:val="en-US" w:eastAsia="zh-CN"/>
        </w:rPr>
        <w:t>党员交流观摩感想及学习“学习强国”心得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30" w:beforeAutospacing="0" w:after="0" w:afterAutospacing="0" w:line="240" w:lineRule="auto"/>
        <w:ind w:right="0" w:firstLine="480" w:firstLineChars="200"/>
        <w:jc w:val="both"/>
        <w:rPr>
          <w:rFonts w:hint="eastAsia" w:ascii="Arial" w:hAnsi="Arial" w:cs="Arial"/>
          <w:i w:val="0"/>
          <w:caps w:val="0"/>
          <w:color w:val="333333"/>
          <w:spacing w:val="0"/>
          <w:sz w:val="24"/>
          <w:szCs w:val="24"/>
          <w:lang w:val="en-US" w:eastAsia="zh-CN"/>
        </w:rPr>
      </w:pPr>
      <w:r>
        <w:rPr>
          <w:rFonts w:hint="eastAsia" w:ascii="Arial" w:hAnsi="Arial" w:cs="Arial" w:eastAsiaTheme="minorEastAsia"/>
          <w:i w:val="0"/>
          <w:caps w:val="0"/>
          <w:color w:val="333333"/>
          <w:spacing w:val="0"/>
          <w:sz w:val="24"/>
          <w:szCs w:val="24"/>
          <w:lang w:val="en-US" w:eastAsia="zh-CN"/>
        </w:rPr>
        <w:t>在杭州象山水岸山居大会议室，大家参与2019国际纹样创意设计大赛颁奖典礼暨纹样之文化解读研讨会。组委会邀请了国内外知名专家学者</w:t>
      </w:r>
      <w:r>
        <w:rPr>
          <w:rFonts w:hint="default" w:ascii="Arial" w:hAnsi="Arial" w:cs="Arial" w:eastAsiaTheme="minorEastAsia"/>
          <w:i w:val="0"/>
          <w:caps w:val="0"/>
          <w:color w:val="333333"/>
          <w:spacing w:val="0"/>
          <w:sz w:val="24"/>
          <w:szCs w:val="24"/>
          <w:lang w:val="en-US" w:eastAsia="zh-CN"/>
        </w:rPr>
        <w:t>围绕“纹样之文化解读”学术命题进行演讲</w:t>
      </w:r>
      <w:r>
        <w:rPr>
          <w:rFonts w:hint="eastAsia" w:ascii="Arial" w:hAnsi="Arial" w:cs="Arial"/>
          <w:i w:val="0"/>
          <w:caps w:val="0"/>
          <w:color w:val="333333"/>
          <w:spacing w:val="0"/>
          <w:sz w:val="24"/>
          <w:szCs w:val="24"/>
          <w:lang w:val="en-US" w:eastAsia="zh-CN"/>
        </w:rPr>
        <w:t>，发言环节涉及“艺术与科技”、“基于AI风格迁移的图像设计”、“设计留白”等学术观点，并通过问答环节，提出了“先进手工艺在时尚设计中的隐性价值”等研究课题。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30" w:beforeAutospacing="0" w:after="0" w:afterAutospacing="0" w:line="240" w:lineRule="auto"/>
        <w:ind w:right="0"/>
        <w:jc w:val="both"/>
        <w:rPr>
          <w:rFonts w:hint="default" w:ascii="Arial" w:hAnsi="Arial" w:cs="Arial" w:eastAsiaTheme="minorEastAsia"/>
          <w:i w:val="0"/>
          <w:caps w:val="0"/>
          <w:color w:val="333333"/>
          <w:spacing w:val="0"/>
          <w:sz w:val="24"/>
          <w:szCs w:val="24"/>
          <w:lang w:val="en-US" w:eastAsia="zh-CN"/>
        </w:rPr>
      </w:pPr>
      <w:r>
        <w:rPr>
          <w:rFonts w:hint="default" w:ascii="Arial" w:hAnsi="Arial" w:cs="Arial" w:eastAsiaTheme="minorEastAsia"/>
          <w:i w:val="0"/>
          <w:caps w:val="0"/>
          <w:color w:val="333333"/>
          <w:spacing w:val="0"/>
          <w:sz w:val="24"/>
          <w:szCs w:val="24"/>
          <w:lang w:val="en-US" w:eastAsia="zh-CN"/>
        </w:rPr>
        <w:drawing>
          <wp:inline distT="0" distB="0" distL="114300" distR="114300">
            <wp:extent cx="2584450" cy="1938655"/>
            <wp:effectExtent l="0" t="0" r="6350" b="4445"/>
            <wp:docPr id="10" name="图片 10" descr="mmexport1573868843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mmexport1573868843004"/>
                    <pic:cNvPicPr>
                      <a:picLocks noChangeAspect="1"/>
                    </pic:cNvPicPr>
                  </pic:nvPicPr>
                  <pic:blipFill>
                    <a:blip r:embed="rId11"/>
                    <a:srcRect l="2782" t="2562" r="7647" b="1940"/>
                    <a:stretch>
                      <a:fillRect/>
                    </a:stretch>
                  </pic:blipFill>
                  <pic:spPr>
                    <a:xfrm>
                      <a:off x="0" y="0"/>
                      <a:ext cx="2584450" cy="1938655"/>
                    </a:xfrm>
                    <a:prstGeom prst="rect">
                      <a:avLst/>
                    </a:prstGeom>
                  </pic:spPr>
                </pic:pic>
              </a:graphicData>
            </a:graphic>
          </wp:inline>
        </w:drawing>
      </w:r>
      <w:r>
        <w:rPr>
          <w:rFonts w:hint="eastAsia" w:ascii="Arial" w:hAnsi="Arial" w:cs="Arial"/>
          <w:i w:val="0"/>
          <w:caps w:val="0"/>
          <w:color w:val="333333"/>
          <w:spacing w:val="0"/>
          <w:sz w:val="24"/>
          <w:szCs w:val="24"/>
          <w:lang w:val="en-US" w:eastAsia="zh-CN"/>
        </w:rPr>
        <w:t xml:space="preserve"> </w:t>
      </w:r>
      <w:r>
        <w:rPr>
          <w:rFonts w:hint="default" w:ascii="Arial" w:hAnsi="Arial" w:cs="Arial" w:eastAsiaTheme="minorEastAsia"/>
          <w:i w:val="0"/>
          <w:caps w:val="0"/>
          <w:color w:val="333333"/>
          <w:spacing w:val="0"/>
          <w:sz w:val="24"/>
          <w:szCs w:val="24"/>
          <w:lang w:val="en-US" w:eastAsia="zh-CN"/>
        </w:rPr>
        <w:drawing>
          <wp:inline distT="0" distB="0" distL="114300" distR="114300">
            <wp:extent cx="2575560" cy="1931670"/>
            <wp:effectExtent l="0" t="0" r="15240" b="11430"/>
            <wp:docPr id="9" name="图片 9" descr="IMG_20191116_085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IMG_20191116_085940"/>
                    <pic:cNvPicPr>
                      <a:picLocks noChangeAspect="1"/>
                    </pic:cNvPicPr>
                  </pic:nvPicPr>
                  <pic:blipFill>
                    <a:blip r:embed="rId12"/>
                    <a:stretch>
                      <a:fillRect/>
                    </a:stretch>
                  </pic:blipFill>
                  <pic:spPr>
                    <a:xfrm>
                      <a:off x="0" y="0"/>
                      <a:ext cx="2575560" cy="1931670"/>
                    </a:xfrm>
                    <a:prstGeom prst="rect">
                      <a:avLst/>
                    </a:prstGeom>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30" w:beforeAutospacing="0" w:after="0" w:afterAutospacing="0" w:line="240" w:lineRule="auto"/>
        <w:ind w:right="0"/>
        <w:jc w:val="both"/>
        <w:rPr>
          <w:rFonts w:hint="default" w:ascii="Arial" w:hAnsi="Arial" w:cs="Arial" w:eastAsiaTheme="minorEastAsia"/>
          <w:i w:val="0"/>
          <w:caps w:val="0"/>
          <w:color w:val="333333"/>
          <w:spacing w:val="0"/>
          <w:sz w:val="24"/>
          <w:szCs w:val="24"/>
          <w:lang w:val="en-US" w:eastAsia="zh-CN"/>
        </w:rPr>
      </w:pPr>
      <w:r>
        <w:rPr>
          <w:rFonts w:hint="default" w:ascii="Arial" w:hAnsi="Arial" w:cs="Arial" w:eastAsiaTheme="minorEastAsia"/>
          <w:i w:val="0"/>
          <w:caps w:val="0"/>
          <w:color w:val="333333"/>
          <w:spacing w:val="0"/>
          <w:sz w:val="24"/>
          <w:szCs w:val="24"/>
          <w:lang w:val="en-US" w:eastAsia="zh-CN"/>
        </w:rPr>
        <w:drawing>
          <wp:inline distT="0" distB="0" distL="114300" distR="114300">
            <wp:extent cx="2571115" cy="1928495"/>
            <wp:effectExtent l="0" t="0" r="635" b="14605"/>
            <wp:docPr id="11" name="图片 11" descr="mmexport1574054069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mmexport1574054069754"/>
                    <pic:cNvPicPr>
                      <a:picLocks noChangeAspect="1"/>
                    </pic:cNvPicPr>
                  </pic:nvPicPr>
                  <pic:blipFill>
                    <a:blip r:embed="rId13"/>
                    <a:stretch>
                      <a:fillRect/>
                    </a:stretch>
                  </pic:blipFill>
                  <pic:spPr>
                    <a:xfrm>
                      <a:off x="0" y="0"/>
                      <a:ext cx="2571115" cy="1928495"/>
                    </a:xfrm>
                    <a:prstGeom prst="rect">
                      <a:avLst/>
                    </a:prstGeom>
                  </pic:spPr>
                </pic:pic>
              </a:graphicData>
            </a:graphic>
          </wp:inline>
        </w:drawing>
      </w:r>
      <w:r>
        <w:rPr>
          <w:rFonts w:hint="eastAsia" w:ascii="Arial" w:hAnsi="Arial" w:cs="Arial"/>
          <w:i w:val="0"/>
          <w:caps w:val="0"/>
          <w:color w:val="333333"/>
          <w:spacing w:val="0"/>
          <w:sz w:val="24"/>
          <w:szCs w:val="24"/>
          <w:lang w:val="en-US" w:eastAsia="zh-CN"/>
        </w:rPr>
        <w:t xml:space="preserve"> </w:t>
      </w:r>
      <w:r>
        <w:rPr>
          <w:rFonts w:hint="default" w:ascii="Arial" w:hAnsi="Arial" w:cs="Arial" w:eastAsiaTheme="minorEastAsia"/>
          <w:i w:val="0"/>
          <w:caps w:val="0"/>
          <w:color w:val="333333"/>
          <w:spacing w:val="0"/>
          <w:sz w:val="24"/>
          <w:szCs w:val="24"/>
          <w:lang w:val="en-US" w:eastAsia="zh-CN"/>
        </w:rPr>
        <w:drawing>
          <wp:inline distT="0" distB="0" distL="114300" distR="114300">
            <wp:extent cx="2569845" cy="1927860"/>
            <wp:effectExtent l="0" t="0" r="1905" b="15240"/>
            <wp:docPr id="12" name="图片 12" descr="IMG_20191116_110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IMG_20191116_110909"/>
                    <pic:cNvPicPr>
                      <a:picLocks noChangeAspect="1"/>
                    </pic:cNvPicPr>
                  </pic:nvPicPr>
                  <pic:blipFill>
                    <a:blip r:embed="rId14"/>
                    <a:stretch>
                      <a:fillRect/>
                    </a:stretch>
                  </pic:blipFill>
                  <pic:spPr>
                    <a:xfrm>
                      <a:off x="0" y="0"/>
                      <a:ext cx="2569845" cy="1927860"/>
                    </a:xfrm>
                    <a:prstGeom prst="rect">
                      <a:avLst/>
                    </a:prstGeom>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30" w:beforeAutospacing="0" w:after="0" w:afterAutospacing="0" w:line="240" w:lineRule="auto"/>
        <w:ind w:right="0"/>
        <w:jc w:val="both"/>
        <w:rPr>
          <w:rFonts w:hint="default" w:ascii="Arial" w:hAnsi="Arial" w:cs="Arial" w:eastAsiaTheme="minorEastAsia"/>
          <w:i w:val="0"/>
          <w:caps w:val="0"/>
          <w:color w:val="333333"/>
          <w:spacing w:val="0"/>
          <w:sz w:val="24"/>
          <w:szCs w:val="24"/>
          <w:lang w:val="en-US" w:eastAsia="zh-CN"/>
        </w:rPr>
      </w:pPr>
      <w:r>
        <w:rPr>
          <w:rFonts w:hint="default" w:ascii="Arial" w:hAnsi="Arial" w:cs="Arial" w:eastAsiaTheme="minorEastAsia"/>
          <w:i w:val="0"/>
          <w:caps w:val="0"/>
          <w:color w:val="333333"/>
          <w:spacing w:val="0"/>
          <w:sz w:val="24"/>
          <w:szCs w:val="24"/>
          <w:lang w:val="en-US" w:eastAsia="zh-CN"/>
        </w:rPr>
        <w:drawing>
          <wp:inline distT="0" distB="0" distL="114300" distR="114300">
            <wp:extent cx="2574290" cy="1931035"/>
            <wp:effectExtent l="0" t="0" r="16510" b="12065"/>
            <wp:docPr id="13" name="图片 13" descr="mmexport1574054108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mmexport1574054108145"/>
                    <pic:cNvPicPr>
                      <a:picLocks noChangeAspect="1"/>
                    </pic:cNvPicPr>
                  </pic:nvPicPr>
                  <pic:blipFill>
                    <a:blip r:embed="rId15"/>
                    <a:stretch>
                      <a:fillRect/>
                    </a:stretch>
                  </pic:blipFill>
                  <pic:spPr>
                    <a:xfrm>
                      <a:off x="0" y="0"/>
                      <a:ext cx="2574290" cy="1931035"/>
                    </a:xfrm>
                    <a:prstGeom prst="rect">
                      <a:avLst/>
                    </a:prstGeom>
                  </pic:spPr>
                </pic:pic>
              </a:graphicData>
            </a:graphic>
          </wp:inline>
        </w:drawing>
      </w:r>
      <w:r>
        <w:rPr>
          <w:rFonts w:hint="eastAsia" w:ascii="Arial" w:hAnsi="Arial" w:cs="Arial"/>
          <w:i w:val="0"/>
          <w:caps w:val="0"/>
          <w:color w:val="333333"/>
          <w:spacing w:val="0"/>
          <w:sz w:val="24"/>
          <w:szCs w:val="24"/>
          <w:lang w:val="en-US" w:eastAsia="zh-CN"/>
        </w:rPr>
        <w:t xml:space="preserve"> </w:t>
      </w:r>
      <w:r>
        <w:rPr>
          <w:rFonts w:hint="default" w:ascii="Arial" w:hAnsi="Arial" w:cs="Arial" w:eastAsiaTheme="minorEastAsia"/>
          <w:i w:val="0"/>
          <w:caps w:val="0"/>
          <w:color w:val="333333"/>
          <w:spacing w:val="0"/>
          <w:sz w:val="24"/>
          <w:szCs w:val="24"/>
          <w:lang w:val="en-US" w:eastAsia="zh-CN"/>
        </w:rPr>
        <w:drawing>
          <wp:inline distT="0" distB="0" distL="114300" distR="114300">
            <wp:extent cx="2581910" cy="1936750"/>
            <wp:effectExtent l="0" t="0" r="8890" b="6350"/>
            <wp:docPr id="14" name="图片 14" descr="IMG_20191116_105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IMG_20191116_105427"/>
                    <pic:cNvPicPr>
                      <a:picLocks noChangeAspect="1"/>
                    </pic:cNvPicPr>
                  </pic:nvPicPr>
                  <pic:blipFill>
                    <a:blip r:embed="rId16"/>
                    <a:stretch>
                      <a:fillRect/>
                    </a:stretch>
                  </pic:blipFill>
                  <pic:spPr>
                    <a:xfrm>
                      <a:off x="0" y="0"/>
                      <a:ext cx="2581910" cy="1936750"/>
                    </a:xfrm>
                    <a:prstGeom prst="rect">
                      <a:avLst/>
                    </a:prstGeom>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30" w:beforeAutospacing="0" w:after="0" w:afterAutospacing="0" w:line="240" w:lineRule="auto"/>
        <w:ind w:right="0" w:firstLine="2940" w:firstLineChars="1400"/>
        <w:jc w:val="both"/>
        <w:rPr>
          <w:rFonts w:hint="default" w:ascii="Arial" w:hAnsi="Arial" w:cs="Arial" w:eastAsiaTheme="minorEastAsia"/>
          <w:i w:val="0"/>
          <w:caps w:val="0"/>
          <w:color w:val="333333"/>
          <w:spacing w:val="0"/>
          <w:sz w:val="21"/>
          <w:szCs w:val="21"/>
          <w:lang w:val="en-US" w:eastAsia="zh-CN"/>
        </w:rPr>
      </w:pPr>
      <w:r>
        <w:rPr>
          <w:rFonts w:hint="eastAsia" w:ascii="Arial" w:hAnsi="Arial" w:cs="Arial"/>
          <w:i w:val="0"/>
          <w:caps w:val="0"/>
          <w:color w:val="333333"/>
          <w:spacing w:val="0"/>
          <w:sz w:val="21"/>
          <w:szCs w:val="21"/>
          <w:lang w:val="en-US" w:eastAsia="zh-CN"/>
        </w:rPr>
        <w:t>研讨会现场观摩交流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30" w:beforeAutospacing="0" w:after="0" w:afterAutospacing="0" w:line="240" w:lineRule="auto"/>
        <w:ind w:left="0" w:right="0" w:firstLine="0"/>
        <w:jc w:val="both"/>
        <w:rPr>
          <w:rFonts w:hint="eastAsia" w:ascii="Arial" w:hAnsi="Arial" w:cs="Arial" w:eastAsiaTheme="minorEastAsia"/>
          <w:i w:val="0"/>
          <w:caps w:val="0"/>
          <w:color w:val="333333"/>
          <w:spacing w:val="0"/>
          <w:sz w:val="24"/>
          <w:szCs w:val="24"/>
          <w:shd w:val="clear" w:fill="FFFFFF"/>
          <w:lang w:val="en-US" w:eastAsia="zh-CN"/>
        </w:rPr>
      </w:pPr>
      <w:r>
        <w:rPr>
          <w:rFonts w:hint="eastAsia" w:ascii="Arial" w:hAnsi="Arial" w:cs="Arial" w:eastAsiaTheme="minorEastAsia"/>
          <w:i w:val="0"/>
          <w:caps w:val="0"/>
          <w:color w:val="333333"/>
          <w:spacing w:val="0"/>
          <w:sz w:val="24"/>
          <w:szCs w:val="24"/>
          <w:shd w:val="clear" w:fill="FFFFFF"/>
          <w:lang w:eastAsia="zh-CN"/>
        </w:rPr>
        <w:drawing>
          <wp:inline distT="0" distB="0" distL="114300" distR="114300">
            <wp:extent cx="2574925" cy="1931670"/>
            <wp:effectExtent l="0" t="0" r="15875" b="11430"/>
            <wp:docPr id="15" name="图片 15" descr="mmexport157405409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mmexport1574054091969"/>
                    <pic:cNvPicPr>
                      <a:picLocks noChangeAspect="1"/>
                    </pic:cNvPicPr>
                  </pic:nvPicPr>
                  <pic:blipFill>
                    <a:blip r:embed="rId17"/>
                    <a:stretch>
                      <a:fillRect/>
                    </a:stretch>
                  </pic:blipFill>
                  <pic:spPr>
                    <a:xfrm>
                      <a:off x="0" y="0"/>
                      <a:ext cx="2574925" cy="1931670"/>
                    </a:xfrm>
                    <a:prstGeom prst="rect">
                      <a:avLst/>
                    </a:prstGeom>
                  </pic:spPr>
                </pic:pic>
              </a:graphicData>
            </a:graphic>
          </wp:inline>
        </w:drawing>
      </w:r>
      <w:r>
        <w:rPr>
          <w:rFonts w:hint="eastAsia" w:ascii="Arial" w:hAnsi="Arial" w:cs="Arial"/>
          <w:i w:val="0"/>
          <w:caps w:val="0"/>
          <w:color w:val="333333"/>
          <w:spacing w:val="0"/>
          <w:sz w:val="24"/>
          <w:szCs w:val="24"/>
          <w:shd w:val="clear" w:fill="FFFFFF"/>
          <w:lang w:val="en-US" w:eastAsia="zh-CN"/>
        </w:rPr>
        <w:t xml:space="preserve"> </w:t>
      </w:r>
      <w:r>
        <w:rPr>
          <w:rFonts w:hint="eastAsia" w:ascii="Arial" w:hAnsi="Arial" w:cs="Arial" w:eastAsiaTheme="minorEastAsia"/>
          <w:i w:val="0"/>
          <w:caps w:val="0"/>
          <w:color w:val="333333"/>
          <w:spacing w:val="0"/>
          <w:sz w:val="24"/>
          <w:szCs w:val="24"/>
          <w:shd w:val="clear" w:fill="FFFFFF"/>
          <w:lang w:val="en-US" w:eastAsia="zh-CN"/>
        </w:rPr>
        <w:drawing>
          <wp:inline distT="0" distB="0" distL="114300" distR="114300">
            <wp:extent cx="2579370" cy="1935480"/>
            <wp:effectExtent l="0" t="0" r="11430" b="7620"/>
            <wp:docPr id="16" name="图片 16" descr="mmexport1574054063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mmexport1574054063834"/>
                    <pic:cNvPicPr>
                      <a:picLocks noChangeAspect="1"/>
                    </pic:cNvPicPr>
                  </pic:nvPicPr>
                  <pic:blipFill>
                    <a:blip r:embed="rId18"/>
                    <a:stretch>
                      <a:fillRect/>
                    </a:stretch>
                  </pic:blipFill>
                  <pic:spPr>
                    <a:xfrm>
                      <a:off x="0" y="0"/>
                      <a:ext cx="2579370" cy="1935480"/>
                    </a:xfrm>
                    <a:prstGeom prst="rect">
                      <a:avLst/>
                    </a:prstGeom>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30" w:beforeAutospacing="0" w:after="0" w:afterAutospacing="0" w:line="240" w:lineRule="auto"/>
        <w:ind w:left="0" w:right="0" w:firstLine="2310" w:firstLineChars="1100"/>
        <w:jc w:val="both"/>
        <w:rPr>
          <w:rFonts w:hint="eastAsia" w:ascii="Arial" w:hAnsi="Arial" w:cs="Arial" w:eastAsiaTheme="minorEastAsia"/>
          <w:i w:val="0"/>
          <w:caps w:val="0"/>
          <w:color w:val="333333"/>
          <w:spacing w:val="0"/>
          <w:sz w:val="21"/>
          <w:szCs w:val="21"/>
          <w:shd w:val="clear" w:fill="FFFFFF"/>
          <w:lang w:val="en-US" w:eastAsia="zh-CN"/>
        </w:rPr>
      </w:pPr>
      <w:r>
        <w:rPr>
          <w:rFonts w:hint="eastAsia" w:ascii="Arial" w:hAnsi="Arial" w:cs="Arial"/>
          <w:i w:val="0"/>
          <w:caps w:val="0"/>
          <w:color w:val="333333"/>
          <w:spacing w:val="0"/>
          <w:sz w:val="21"/>
          <w:szCs w:val="21"/>
          <w:shd w:val="clear" w:fill="FFFFFF"/>
          <w:lang w:val="en-US" w:eastAsia="zh-CN"/>
        </w:rPr>
        <w:t>会议间隙参观民间工艺展及交流感想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30" w:beforeAutospacing="0" w:after="0" w:afterAutospacing="0" w:line="360" w:lineRule="atLeast"/>
        <w:ind w:left="0" w:right="0" w:firstLine="480" w:firstLineChars="200"/>
        <w:jc w:val="both"/>
        <w:rPr>
          <w:rFonts w:hint="eastAsia" w:ascii="Arial" w:hAnsi="Arial" w:cs="Arial"/>
          <w:i w:val="0"/>
          <w:caps w:val="0"/>
          <w:color w:val="333333"/>
          <w:spacing w:val="0"/>
          <w:sz w:val="24"/>
          <w:szCs w:val="24"/>
          <w:shd w:val="clear" w:fill="FFFFFF"/>
          <w:lang w:val="en-US" w:eastAsia="zh-CN"/>
        </w:rPr>
      </w:pPr>
      <w:r>
        <w:rPr>
          <w:rFonts w:hint="eastAsia" w:ascii="Arial" w:hAnsi="Arial" w:cs="Arial"/>
          <w:i w:val="0"/>
          <w:caps w:val="0"/>
          <w:color w:val="333333"/>
          <w:spacing w:val="0"/>
          <w:sz w:val="24"/>
          <w:szCs w:val="24"/>
          <w:shd w:val="clear" w:fill="FFFFFF"/>
          <w:lang w:val="en-US" w:eastAsia="zh-CN"/>
        </w:rPr>
        <w:t>通过此次的学术交流，大家对</w:t>
      </w:r>
      <w:r>
        <w:rPr>
          <w:rFonts w:hint="default" w:ascii="Arial" w:hAnsi="Arial" w:cs="Arial"/>
          <w:i w:val="0"/>
          <w:caps w:val="0"/>
          <w:color w:val="333333"/>
          <w:spacing w:val="0"/>
          <w:sz w:val="24"/>
          <w:szCs w:val="24"/>
          <w:shd w:val="clear" w:fill="FFFFFF"/>
        </w:rPr>
        <w:t>课程研究和建设</w:t>
      </w:r>
      <w:r>
        <w:rPr>
          <w:rFonts w:hint="eastAsia" w:ascii="Arial" w:hAnsi="Arial" w:cs="Arial"/>
          <w:i w:val="0"/>
          <w:caps w:val="0"/>
          <w:color w:val="333333"/>
          <w:spacing w:val="0"/>
          <w:sz w:val="24"/>
          <w:szCs w:val="24"/>
          <w:shd w:val="clear" w:fill="FFFFFF"/>
          <w:lang w:val="en-US" w:eastAsia="zh-CN"/>
        </w:rPr>
        <w:t>总结</w:t>
      </w:r>
      <w:r>
        <w:rPr>
          <w:rFonts w:hint="default" w:ascii="Arial" w:hAnsi="Arial" w:cs="Arial"/>
          <w:i w:val="0"/>
          <w:caps w:val="0"/>
          <w:color w:val="333333"/>
          <w:spacing w:val="0"/>
          <w:sz w:val="24"/>
          <w:szCs w:val="24"/>
          <w:shd w:val="clear" w:fill="FFFFFF"/>
        </w:rPr>
        <w:t>了四点要求</w:t>
      </w:r>
      <w:r>
        <w:rPr>
          <w:rFonts w:hint="eastAsia" w:ascii="Arial" w:hAnsi="Arial" w:cs="Arial"/>
          <w:i w:val="0"/>
          <w:caps w:val="0"/>
          <w:color w:val="333333"/>
          <w:spacing w:val="0"/>
          <w:sz w:val="24"/>
          <w:szCs w:val="24"/>
          <w:shd w:val="clear" w:fill="FFFFFF"/>
          <w:lang w:eastAsia="zh-CN"/>
        </w:rPr>
        <w:t>：</w:t>
      </w:r>
      <w:r>
        <w:rPr>
          <w:rFonts w:hint="default" w:ascii="Arial" w:hAnsi="Arial" w:cs="Arial"/>
          <w:i w:val="0"/>
          <w:caps w:val="0"/>
          <w:color w:val="333333"/>
          <w:spacing w:val="0"/>
          <w:sz w:val="24"/>
          <w:szCs w:val="24"/>
          <w:shd w:val="clear" w:fill="FFFFFF"/>
        </w:rPr>
        <w:t>一是要细化课程简述，做好模块关系、整体介绍、单元结构、简要特色优势的梳理；二是要确立课程历史沿革与思想脉络，加深对于课程人文背景与时代意义的思考；三是有的放矢解决问题，提出具有独创性、前沿性、针对性相应措施；四是通过</w:t>
      </w:r>
      <w:r>
        <w:rPr>
          <w:rFonts w:hint="eastAsia" w:ascii="Arial" w:hAnsi="Arial" w:cs="Arial"/>
          <w:i w:val="0"/>
          <w:caps w:val="0"/>
          <w:color w:val="333333"/>
          <w:spacing w:val="0"/>
          <w:sz w:val="24"/>
          <w:szCs w:val="24"/>
          <w:shd w:val="clear" w:fill="FFFFFF"/>
          <w:lang w:val="en-US" w:eastAsia="zh-CN"/>
        </w:rPr>
        <w:t>对标</w:t>
      </w:r>
      <w:r>
        <w:rPr>
          <w:rFonts w:hint="eastAsia" w:ascii="Arial" w:hAnsi="Arial" w:cs="Arial"/>
          <w:i w:val="0"/>
          <w:caps w:val="0"/>
          <w:color w:val="333333"/>
          <w:spacing w:val="0"/>
          <w:sz w:val="24"/>
          <w:szCs w:val="24"/>
          <w:shd w:val="clear" w:fill="FFFFFF"/>
          <w:lang w:eastAsia="zh-CN"/>
        </w:rPr>
        <w:t>“</w:t>
      </w:r>
      <w:r>
        <w:rPr>
          <w:rFonts w:hint="eastAsia" w:ascii="Arial" w:hAnsi="Arial" w:cs="Arial"/>
          <w:i w:val="0"/>
          <w:caps w:val="0"/>
          <w:color w:val="333333"/>
          <w:spacing w:val="0"/>
          <w:sz w:val="24"/>
          <w:szCs w:val="24"/>
          <w:shd w:val="clear" w:fill="FFFFFF"/>
          <w:lang w:val="en-US" w:eastAsia="zh-CN"/>
        </w:rPr>
        <w:t>金课</w:t>
      </w:r>
      <w:r>
        <w:rPr>
          <w:rFonts w:hint="eastAsia" w:ascii="Arial" w:hAnsi="Arial" w:cs="Arial"/>
          <w:i w:val="0"/>
          <w:caps w:val="0"/>
          <w:color w:val="333333"/>
          <w:spacing w:val="0"/>
          <w:sz w:val="24"/>
          <w:szCs w:val="24"/>
          <w:shd w:val="clear" w:fill="FFFFFF"/>
          <w:lang w:eastAsia="zh-CN"/>
        </w:rPr>
        <w:t>”</w:t>
      </w:r>
      <w:r>
        <w:rPr>
          <w:rFonts w:hint="default" w:ascii="Arial" w:hAnsi="Arial" w:cs="Arial"/>
          <w:i w:val="0"/>
          <w:caps w:val="0"/>
          <w:color w:val="333333"/>
          <w:spacing w:val="0"/>
          <w:sz w:val="24"/>
          <w:szCs w:val="24"/>
          <w:shd w:val="clear" w:fill="FFFFFF"/>
        </w:rPr>
        <w:t>切实提升教学质量，取得一系列研创成果</w:t>
      </w:r>
      <w:r>
        <w:rPr>
          <w:rFonts w:hint="eastAsia" w:ascii="Arial" w:hAnsi="Arial" w:cs="Arial"/>
          <w:i w:val="0"/>
          <w:caps w:val="0"/>
          <w:color w:val="333333"/>
          <w:spacing w:val="0"/>
          <w:sz w:val="24"/>
          <w:szCs w:val="24"/>
          <w:shd w:val="clear" w:fill="FFFFFF"/>
          <w:lang w:eastAsia="zh-CN"/>
        </w:rPr>
        <w:t>，</w:t>
      </w:r>
      <w:r>
        <w:rPr>
          <w:rFonts w:hint="default" w:ascii="Arial" w:hAnsi="Arial" w:cs="Arial"/>
          <w:i w:val="0"/>
          <w:caps w:val="0"/>
          <w:color w:val="333333"/>
          <w:spacing w:val="0"/>
          <w:sz w:val="24"/>
          <w:szCs w:val="24"/>
          <w:shd w:val="clear" w:fill="FFFFFF"/>
        </w:rPr>
        <w:t>加强课程规范，聚力指标突破，</w:t>
      </w:r>
      <w:r>
        <w:rPr>
          <w:rFonts w:hint="eastAsia" w:ascii="Arial" w:hAnsi="Arial" w:cs="Arial"/>
          <w:i w:val="0"/>
          <w:caps w:val="0"/>
          <w:color w:val="333333"/>
          <w:spacing w:val="0"/>
          <w:sz w:val="24"/>
          <w:szCs w:val="24"/>
          <w:shd w:val="clear" w:fill="FFFFFF"/>
          <w:lang w:val="en-US" w:eastAsia="zh-CN"/>
        </w:rPr>
        <w:t>为</w:t>
      </w:r>
      <w:r>
        <w:rPr>
          <w:rFonts w:hint="default" w:ascii="Arial" w:hAnsi="Arial" w:cs="Arial"/>
          <w:i w:val="0"/>
          <w:caps w:val="0"/>
          <w:color w:val="333333"/>
          <w:spacing w:val="0"/>
          <w:sz w:val="24"/>
          <w:szCs w:val="24"/>
          <w:shd w:val="clear" w:fill="FFFFFF"/>
        </w:rPr>
        <w:t>建设一流大学、一流学科、一流专业、一流课程</w:t>
      </w:r>
      <w:r>
        <w:rPr>
          <w:rFonts w:hint="eastAsia" w:ascii="Arial" w:hAnsi="Arial" w:cs="Arial"/>
          <w:i w:val="0"/>
          <w:caps w:val="0"/>
          <w:color w:val="333333"/>
          <w:spacing w:val="0"/>
          <w:sz w:val="24"/>
          <w:szCs w:val="24"/>
          <w:shd w:val="clear" w:fill="FFFFFF"/>
          <w:lang w:val="en-US" w:eastAsia="zh-CN"/>
        </w:rPr>
        <w:t>而努力</w:t>
      </w:r>
      <w:r>
        <w:rPr>
          <w:rFonts w:hint="default" w:ascii="Arial" w:hAnsi="Arial" w:cs="Arial"/>
          <w:i w:val="0"/>
          <w:caps w:val="0"/>
          <w:color w:val="333333"/>
          <w:spacing w:val="0"/>
          <w:sz w:val="24"/>
          <w:szCs w:val="24"/>
          <w:shd w:val="clear" w:fill="FFFFFF"/>
        </w:rPr>
        <w:t>。</w:t>
      </w:r>
      <w:r>
        <w:rPr>
          <w:rFonts w:hint="eastAsia" w:ascii="Arial" w:hAnsi="Arial" w:cs="Arial"/>
          <w:i w:val="0"/>
          <w:caps w:val="0"/>
          <w:color w:val="333333"/>
          <w:spacing w:val="0"/>
          <w:sz w:val="24"/>
          <w:szCs w:val="24"/>
          <w:shd w:val="clear" w:fill="FFFFFF"/>
          <w:lang w:val="en-US" w:eastAsia="zh-CN"/>
        </w:rPr>
        <w:t>也为践行“不忘初心、牢记使命”的主题教育，深化习总书记的“十九大四中全会”精神、考察上海重要讲话和在第二届中国国际进口博览会开幕式上的主旨演讲精神，将学习贯彻与主题教育相结合，与教学改革发展相结合，推进学院教学向更高水平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30" w:beforeAutospacing="0" w:after="0" w:afterAutospacing="0" w:line="240" w:lineRule="auto"/>
        <w:ind w:left="0" w:right="0" w:firstLine="480" w:firstLineChars="200"/>
        <w:jc w:val="both"/>
        <w:rPr>
          <w:rFonts w:hint="eastAsia" w:ascii="Arial" w:hAnsi="Arial" w:cs="Arial"/>
          <w:i w:val="0"/>
          <w:caps w:val="0"/>
          <w:color w:val="333333"/>
          <w:spacing w:val="0"/>
          <w:sz w:val="24"/>
          <w:szCs w:val="24"/>
          <w:shd w:val="clear" w:fill="FFFFFF"/>
          <w:lang w:val="en-US" w:eastAsia="zh-CN"/>
        </w:rPr>
      </w:pPr>
      <w:r>
        <w:rPr>
          <w:rFonts w:hint="eastAsia" w:ascii="Arial" w:hAnsi="Arial" w:cs="Arial"/>
          <w:i w:val="0"/>
          <w:caps w:val="0"/>
          <w:color w:val="333333"/>
          <w:spacing w:val="0"/>
          <w:sz w:val="24"/>
          <w:szCs w:val="24"/>
          <w:shd w:val="clear" w:fill="FFFFFF"/>
          <w:lang w:val="en-US" w:eastAsia="zh-CN"/>
        </w:rPr>
        <w:t xml:space="preserve">                                上海工程技术大学服装学院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30" w:beforeAutospacing="0" w:after="0" w:afterAutospacing="0" w:line="240" w:lineRule="auto"/>
        <w:ind w:left="0" w:right="0" w:firstLine="480" w:firstLineChars="200"/>
        <w:jc w:val="both"/>
        <w:rPr>
          <w:rFonts w:hint="eastAsia" w:ascii="Arial" w:hAnsi="Arial" w:cs="Arial"/>
          <w:i w:val="0"/>
          <w:caps w:val="0"/>
          <w:color w:val="333333"/>
          <w:spacing w:val="0"/>
          <w:sz w:val="24"/>
          <w:szCs w:val="24"/>
          <w:shd w:val="clear" w:fill="FFFFFF"/>
          <w:lang w:val="en-US" w:eastAsia="zh-CN"/>
        </w:rPr>
      </w:pPr>
      <w:r>
        <w:rPr>
          <w:rFonts w:hint="eastAsia" w:ascii="Arial" w:hAnsi="Arial" w:cs="Arial"/>
          <w:i w:val="0"/>
          <w:caps w:val="0"/>
          <w:color w:val="333333"/>
          <w:spacing w:val="0"/>
          <w:sz w:val="24"/>
          <w:szCs w:val="24"/>
          <w:shd w:val="clear" w:fill="FFFFFF"/>
          <w:lang w:val="en-US" w:eastAsia="zh-CN"/>
        </w:rPr>
        <w:t xml:space="preserve">                                 中法合作教师党支部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30" w:beforeAutospacing="0" w:after="0" w:afterAutospacing="0" w:line="240" w:lineRule="auto"/>
        <w:ind w:left="0" w:right="0" w:firstLine="480" w:firstLineChars="200"/>
        <w:jc w:val="both"/>
        <w:rPr>
          <w:rFonts w:hint="eastAsia" w:ascii="Arial" w:hAnsi="Arial" w:cs="Arial"/>
          <w:i w:val="0"/>
          <w:caps w:val="0"/>
          <w:color w:val="333333"/>
          <w:spacing w:val="0"/>
          <w:sz w:val="24"/>
          <w:szCs w:val="24"/>
          <w:shd w:val="clear" w:fill="FFFFFF"/>
          <w:lang w:val="en-US" w:eastAsia="zh-CN"/>
        </w:rPr>
      </w:pPr>
      <w:r>
        <w:rPr>
          <w:rFonts w:hint="eastAsia" w:ascii="Arial" w:hAnsi="Arial" w:cs="Arial"/>
          <w:i w:val="0"/>
          <w:caps w:val="0"/>
          <w:color w:val="333333"/>
          <w:spacing w:val="0"/>
          <w:sz w:val="24"/>
          <w:szCs w:val="24"/>
          <w:shd w:val="clear" w:fill="FFFFFF"/>
          <w:lang w:val="en-US" w:eastAsia="zh-CN"/>
        </w:rPr>
        <w:t xml:space="preserve">                                  2019年11月18日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5E1172"/>
    <w:rsid w:val="06A43122"/>
    <w:rsid w:val="070F299B"/>
    <w:rsid w:val="12413D3D"/>
    <w:rsid w:val="2E59266B"/>
    <w:rsid w:val="331D147E"/>
    <w:rsid w:val="38A1505B"/>
    <w:rsid w:val="3B1A65D7"/>
    <w:rsid w:val="3BE761C5"/>
    <w:rsid w:val="3D5E1172"/>
    <w:rsid w:val="3F9A1E4E"/>
    <w:rsid w:val="417E4D6D"/>
    <w:rsid w:val="495C5EFC"/>
    <w:rsid w:val="53D015E6"/>
    <w:rsid w:val="5FB116B1"/>
    <w:rsid w:val="62885DF1"/>
    <w:rsid w:val="65054AAB"/>
    <w:rsid w:val="68154BA7"/>
    <w:rsid w:val="68CF5DC9"/>
    <w:rsid w:val="71627DDE"/>
    <w:rsid w:val="74213030"/>
    <w:rsid w:val="77636F83"/>
    <w:rsid w:val="779A35C2"/>
    <w:rsid w:val="7B3F27ED"/>
    <w:rsid w:val="7D666891"/>
    <w:rsid w:val="7F6F1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qFormat/>
    <w:uiPriority w:val="0"/>
    <w:rPr>
      <w:color w:val="800080"/>
      <w:u w:val="none"/>
    </w:rPr>
  </w:style>
  <w:style w:type="character" w:styleId="7">
    <w:name w:val="Emphasis"/>
    <w:basedOn w:val="4"/>
    <w:qFormat/>
    <w:uiPriority w:val="0"/>
  </w:style>
  <w:style w:type="character" w:styleId="8">
    <w:name w:val="Hyperlink"/>
    <w:basedOn w:val="4"/>
    <w:qFormat/>
    <w:uiPriority w:val="0"/>
    <w:rPr>
      <w:color w:val="0000FF"/>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5.jpeg"/><Relationship Id="rId17" Type="http://schemas.openxmlformats.org/officeDocument/2006/relationships/image" Target="media/image14.jpeg"/><Relationship Id="rId16" Type="http://schemas.openxmlformats.org/officeDocument/2006/relationships/image" Target="media/image13.jpeg"/><Relationship Id="rId15" Type="http://schemas.openxmlformats.org/officeDocument/2006/relationships/image" Target="media/image12.jpeg"/><Relationship Id="rId14" Type="http://schemas.openxmlformats.org/officeDocument/2006/relationships/image" Target="media/image11.jpe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24</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2019-11-18T00:53:00Z</dcterms:created>
  <dc:creator>Hudiadia中法胡老师</dc:creator>
  <cp:lastModifiedBy>Cynthia</cp:lastModifiedBy>
  <dcterms:modified xsi:type="dcterms:W3CDTF">2019-11-26T01:24:50Z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